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AF" w:rsidRDefault="003628AF" w:rsidP="00817A7D">
      <w:pPr>
        <w:pStyle w:val="Stopka"/>
        <w:spacing w:before="100" w:line="360" w:lineRule="auto"/>
        <w:ind w:left="567" w:hanging="567"/>
        <w:rPr>
          <w:rFonts w:cs="Calibri"/>
          <w:noProof/>
          <w:sz w:val="24"/>
          <w:szCs w:val="24"/>
        </w:rPr>
      </w:pPr>
      <w:r w:rsidRPr="00F956C4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248D82" wp14:editId="09555C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2625" cy="523875"/>
            <wp:effectExtent l="0" t="0" r="0" b="0"/>
            <wp:wrapNone/>
            <wp:docPr id="2" name="Obraz 3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8AF" w:rsidRDefault="003628AF" w:rsidP="00817A7D">
      <w:pPr>
        <w:pStyle w:val="Stopka"/>
        <w:spacing w:before="100" w:line="360" w:lineRule="auto"/>
        <w:ind w:left="567" w:hanging="567"/>
        <w:rPr>
          <w:rFonts w:cs="Calibri"/>
          <w:sz w:val="24"/>
          <w:szCs w:val="24"/>
        </w:rPr>
      </w:pPr>
    </w:p>
    <w:p w:rsidR="00A41063" w:rsidRPr="00F956C4" w:rsidRDefault="006C42E7" w:rsidP="00817A7D">
      <w:pPr>
        <w:pStyle w:val="Stopka"/>
        <w:spacing w:before="100" w:line="360" w:lineRule="auto"/>
        <w:ind w:left="567" w:hanging="567"/>
        <w:rPr>
          <w:rFonts w:cs="Calibri"/>
          <w:sz w:val="24"/>
          <w:szCs w:val="24"/>
        </w:rPr>
      </w:pPr>
      <w:r w:rsidRPr="00F956C4">
        <w:rPr>
          <w:rFonts w:cs="Calibri"/>
          <w:sz w:val="24"/>
          <w:szCs w:val="24"/>
        </w:rPr>
        <w:t xml:space="preserve">Załącznik nr 1c </w:t>
      </w:r>
      <w:r w:rsidR="00BC7705" w:rsidRPr="00F956C4">
        <w:rPr>
          <w:rFonts w:cs="Calibri"/>
          <w:sz w:val="24"/>
          <w:szCs w:val="24"/>
        </w:rPr>
        <w:t>Wzór k</w:t>
      </w:r>
      <w:r w:rsidR="00A41063" w:rsidRPr="00F956C4">
        <w:rPr>
          <w:rFonts w:cs="Calibri"/>
          <w:sz w:val="24"/>
          <w:szCs w:val="24"/>
        </w:rPr>
        <w:t>art</w:t>
      </w:r>
      <w:r w:rsidR="00BC7705" w:rsidRPr="00F956C4">
        <w:rPr>
          <w:rFonts w:cs="Calibri"/>
          <w:sz w:val="24"/>
          <w:szCs w:val="24"/>
        </w:rPr>
        <w:t>y</w:t>
      </w:r>
      <w:r w:rsidR="00A41063" w:rsidRPr="00F956C4">
        <w:rPr>
          <w:rFonts w:cs="Calibri"/>
          <w:sz w:val="24"/>
          <w:szCs w:val="24"/>
        </w:rPr>
        <w:t xml:space="preserve"> </w:t>
      </w:r>
      <w:r w:rsidR="00FC7CF5" w:rsidRPr="00F956C4">
        <w:rPr>
          <w:rFonts w:cs="Calibri"/>
          <w:b/>
          <w:sz w:val="24"/>
          <w:szCs w:val="24"/>
        </w:rPr>
        <w:t>trzeciego</w:t>
      </w:r>
      <w:r w:rsidR="00A41063" w:rsidRPr="00F956C4">
        <w:rPr>
          <w:rFonts w:cs="Calibri"/>
          <w:b/>
          <w:sz w:val="24"/>
          <w:szCs w:val="24"/>
        </w:rPr>
        <w:t xml:space="preserve"> etapu</w:t>
      </w:r>
      <w:r w:rsidR="00A41063" w:rsidRPr="00F956C4">
        <w:rPr>
          <w:rFonts w:cs="Calibri"/>
          <w:sz w:val="24"/>
          <w:szCs w:val="24"/>
        </w:rPr>
        <w:t xml:space="preserve"> oceny merytorycznej projektu konkursowego</w:t>
      </w:r>
    </w:p>
    <w:p w:rsidR="00A41063" w:rsidRPr="00F956C4" w:rsidRDefault="00286E84" w:rsidP="00817A7D">
      <w:pPr>
        <w:pStyle w:val="Nagwek2"/>
        <w:spacing w:after="480" w:line="276" w:lineRule="auto"/>
        <w:jc w:val="left"/>
        <w:rPr>
          <w:rFonts w:ascii="Calibri" w:hAnsi="Calibri" w:cs="Calibri"/>
          <w:i w:val="0"/>
          <w:iCs w:val="0"/>
        </w:rPr>
      </w:pPr>
      <w:r w:rsidRPr="00F956C4">
        <w:rPr>
          <w:rFonts w:ascii="Calibri" w:hAnsi="Calibri" w:cs="Calibri"/>
          <w:i w:val="0"/>
          <w:iCs w:val="0"/>
        </w:rPr>
        <w:t>Karta III etapu oceny merytorycznej wniosku o dofinansowanie projektu konkursowego w ramach programu FERS</w:t>
      </w:r>
      <w:bookmarkStart w:id="0" w:name="_GoBack"/>
      <w:bookmarkEnd w:id="0"/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>Instytucja organizująca nabór (</w:t>
      </w:r>
      <w:r w:rsidR="00BF1FF9" w:rsidRPr="00817A7D">
        <w:rPr>
          <w:rFonts w:ascii="Calibri" w:hAnsi="Calibri" w:cs="Calibri"/>
          <w:sz w:val="24"/>
          <w:szCs w:val="24"/>
        </w:rPr>
        <w:t>ION</w:t>
      </w:r>
      <w:r w:rsidRPr="00817A7D">
        <w:rPr>
          <w:rFonts w:ascii="Calibri" w:hAnsi="Calibri" w:cs="Calibri"/>
          <w:sz w:val="24"/>
          <w:szCs w:val="24"/>
        </w:rPr>
        <w:t>):</w:t>
      </w:r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>Nr naboru:</w:t>
      </w:r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 xml:space="preserve">Data wpływu wniosku: </w:t>
      </w:r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>Suma kontrolna wniosku:</w:t>
      </w:r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 xml:space="preserve">Tytuł projektu: </w:t>
      </w:r>
    </w:p>
    <w:p w:rsidR="00A41063" w:rsidRPr="00817A7D" w:rsidRDefault="00803290" w:rsidP="00817A7D">
      <w:pPr>
        <w:spacing w:after="4" w:line="480" w:lineRule="auto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>Nazwa wnioskodawcy:</w:t>
      </w:r>
    </w:p>
    <w:p w:rsidR="000712C4" w:rsidRDefault="00803290" w:rsidP="00817A7D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</w:rPr>
      </w:pPr>
      <w:r w:rsidRPr="00817A7D">
        <w:rPr>
          <w:rFonts w:ascii="Calibri" w:hAnsi="Calibri" w:cs="Calibri"/>
          <w:sz w:val="24"/>
          <w:szCs w:val="24"/>
        </w:rPr>
        <w:t>Oceniający:</w:t>
      </w:r>
    </w:p>
    <w:p w:rsidR="00F7475C" w:rsidRPr="000E4D93" w:rsidRDefault="00F7475C" w:rsidP="00212516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W w:w="928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3793"/>
        <w:gridCol w:w="557"/>
        <w:gridCol w:w="861"/>
        <w:gridCol w:w="67"/>
        <w:gridCol w:w="1203"/>
        <w:gridCol w:w="109"/>
        <w:gridCol w:w="2586"/>
        <w:gridCol w:w="71"/>
      </w:tblGrid>
      <w:tr w:rsidR="00F7475C" w:rsidRPr="00F7475C" w:rsidTr="00A65EF9">
        <w:trPr>
          <w:gridAfter w:val="1"/>
          <w:wAfter w:w="71" w:type="dxa"/>
          <w:trHeight w:val="851"/>
        </w:trPr>
        <w:tc>
          <w:tcPr>
            <w:tcW w:w="9214" w:type="dxa"/>
            <w:gridSpan w:val="8"/>
            <w:shd w:val="clear" w:color="auto" w:fill="A6A6A6"/>
          </w:tcPr>
          <w:p w:rsidR="00F7475C" w:rsidRPr="00F7475C" w:rsidRDefault="00F7475C" w:rsidP="00F7475C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747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>CZĘŚĆ D. CZY W TRAKCIE DRUGIEGO ETAPU OCENY MERYTORYCZNEJ WNIOSEK O DOFINASNOWANIE ZOSTAŁ SKIEROWANY DO NEGOCJACJI</w:t>
            </w:r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</w:p>
        </w:tc>
      </w:tr>
      <w:tr w:rsidR="00F7475C" w:rsidRPr="00F7475C" w:rsidTr="00A65EF9">
        <w:trPr>
          <w:gridAfter w:val="1"/>
          <w:wAfter w:w="71" w:type="dxa"/>
          <w:trHeight w:val="567"/>
        </w:trPr>
        <w:tc>
          <w:tcPr>
            <w:tcW w:w="4388" w:type="dxa"/>
            <w:gridSpan w:val="3"/>
            <w:shd w:val="clear" w:color="auto" w:fill="auto"/>
          </w:tcPr>
          <w:p w:rsidR="00F7475C" w:rsidRPr="00F7475C" w:rsidRDefault="00F7475C" w:rsidP="00D801C3">
            <w:pPr>
              <w:numPr>
                <w:ilvl w:val="0"/>
                <w:numId w:val="14"/>
              </w:numPr>
              <w:spacing w:line="276" w:lineRule="auto"/>
              <w:ind w:left="467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Tak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uwagi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dotyczące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spełnienia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kryteriów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dostępu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kryteriów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horyzontalnych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należy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uwzględnić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częśći</w:t>
            </w:r>
            <w:proofErr w:type="spellEnd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H </w:t>
            </w: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karty</w:t>
            </w:r>
            <w:proofErr w:type="spellEnd"/>
          </w:p>
        </w:tc>
        <w:tc>
          <w:tcPr>
            <w:tcW w:w="4826" w:type="dxa"/>
            <w:gridSpan w:val="5"/>
            <w:shd w:val="clear" w:color="auto" w:fill="auto"/>
          </w:tcPr>
          <w:p w:rsidR="00F7475C" w:rsidRPr="00F7475C" w:rsidRDefault="00F7475C" w:rsidP="00D801C3">
            <w:pPr>
              <w:numPr>
                <w:ilvl w:val="0"/>
                <w:numId w:val="14"/>
              </w:numPr>
              <w:spacing w:line="276" w:lineRule="auto"/>
              <w:ind w:left="459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7475C">
              <w:rPr>
                <w:rFonts w:ascii="Calibri" w:hAnsi="Calibri" w:cs="Calibri"/>
                <w:sz w:val="24"/>
                <w:szCs w:val="24"/>
                <w:lang w:val="en-US"/>
              </w:rPr>
              <w:t>Nie</w:t>
            </w:r>
            <w:proofErr w:type="spellEnd"/>
          </w:p>
        </w:tc>
      </w:tr>
      <w:tr w:rsidR="00F7475C" w:rsidRPr="00F7475C" w:rsidTr="00A65EF9">
        <w:trPr>
          <w:gridAfter w:val="1"/>
          <w:wAfter w:w="71" w:type="dxa"/>
          <w:trHeight w:val="851"/>
        </w:trPr>
        <w:tc>
          <w:tcPr>
            <w:tcW w:w="9214" w:type="dxa"/>
            <w:gridSpan w:val="8"/>
            <w:shd w:val="clear" w:color="auto" w:fill="A6A6A6"/>
          </w:tcPr>
          <w:p w:rsidR="00F7475C" w:rsidRPr="00F7475C" w:rsidRDefault="00F7475C" w:rsidP="00F7475C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747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CZĘŚĆ E. ETAP TRZECI OCENY MERYTORYCZNEJ – KRYTERIA MERYTORYCZNE OCENIANE PUNKTOWO:</w:t>
            </w:r>
          </w:p>
        </w:tc>
      </w:tr>
      <w:tr w:rsidR="00F7475C" w:rsidRPr="00F956C4" w:rsidTr="00A65EF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  <w:trHeight w:val="1067"/>
        </w:trPr>
        <w:tc>
          <w:tcPr>
            <w:tcW w:w="383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before="120" w:after="120" w:line="276" w:lineRule="auto"/>
              <w:jc w:val="left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F7475C" w:rsidRPr="00F956C4" w:rsidRDefault="00F7475C" w:rsidP="00F7475C">
            <w:pPr>
              <w:spacing w:before="120"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Maksymalna/ minimalna liczba punktów ogółem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before="120" w:after="120"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 xml:space="preserve">Liczba przyznanych punktów 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 xml:space="preserve">Uzasadnienie oceny </w:t>
            </w:r>
          </w:p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(w przypadku skierowania do negocjacji uzasadnienie należy uzupełnić także w części H karty)</w:t>
            </w:r>
          </w:p>
        </w:tc>
      </w:tr>
      <w:tr w:rsidR="00F7475C" w:rsidRPr="00F956C4" w:rsidTr="00A65EF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shd w:val="clear" w:color="auto" w:fill="D9D9D9"/>
            <w:vAlign w:val="center"/>
          </w:tcPr>
          <w:p w:rsidR="00F7475C" w:rsidRPr="00F956C4" w:rsidRDefault="00F7475C" w:rsidP="00F7475C">
            <w:pPr>
              <w:numPr>
                <w:ilvl w:val="0"/>
                <w:numId w:val="16"/>
              </w:numPr>
              <w:spacing w:before="60" w:after="60" w:line="276" w:lineRule="auto"/>
              <w:ind w:right="17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Adekwatność doboru grupy docelowej do właściwego typu projektu FERS wskazanego w Rocznym Planie Działania oraz jakość diagnozy specyfiki i sytuacji tej grupy, w tym opis:</w:t>
            </w:r>
          </w:p>
          <w:p w:rsidR="00F7475C" w:rsidRPr="00F956C4" w:rsidRDefault="00F7475C" w:rsidP="00E35169">
            <w:pPr>
              <w:numPr>
                <w:ilvl w:val="0"/>
                <w:numId w:val="9"/>
              </w:numPr>
              <w:spacing w:before="60" w:after="60" w:line="276" w:lineRule="auto"/>
              <w:ind w:left="703" w:right="170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istotnych cech uczestników oraz podmiotów, obejmowanych wsparciem;</w:t>
            </w:r>
          </w:p>
          <w:p w:rsidR="00F7475C" w:rsidRPr="00F956C4" w:rsidRDefault="00F7475C" w:rsidP="00E35169">
            <w:pPr>
              <w:numPr>
                <w:ilvl w:val="0"/>
                <w:numId w:val="9"/>
              </w:numPr>
              <w:spacing w:before="60" w:after="60" w:line="276" w:lineRule="auto"/>
              <w:ind w:left="703" w:right="170" w:hanging="284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barier, na które napotykają uczestnicy projektu i podmioty obejmowane wsparciem;</w:t>
            </w:r>
          </w:p>
          <w:p w:rsidR="00F7475C" w:rsidRPr="00F956C4" w:rsidRDefault="00F7475C" w:rsidP="00E35169">
            <w:pPr>
              <w:numPr>
                <w:ilvl w:val="0"/>
                <w:numId w:val="9"/>
              </w:numPr>
              <w:spacing w:before="60" w:after="60" w:line="276" w:lineRule="auto"/>
              <w:ind w:left="703" w:right="170" w:hanging="284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:rsidR="00F7475C" w:rsidRPr="00F956C4" w:rsidRDefault="00F7475C" w:rsidP="00E35169">
            <w:pPr>
              <w:numPr>
                <w:ilvl w:val="0"/>
                <w:numId w:val="9"/>
              </w:numPr>
              <w:spacing w:before="60" w:after="60" w:line="276" w:lineRule="auto"/>
              <w:ind w:left="703" w:right="170" w:hanging="284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lastRenderedPageBreak/>
              <w:t>sposobu rekrutacji uczestników projektu i podmiotów obejmowanych wsparciem, w tym kryteriów rekrutacji.</w:t>
            </w:r>
          </w:p>
          <w:p w:rsidR="00F7475C" w:rsidRPr="00F956C4" w:rsidRDefault="00F7475C" w:rsidP="00F7475C">
            <w:pPr>
              <w:spacing w:before="60" w:after="60" w:line="276" w:lineRule="auto"/>
              <w:ind w:left="42" w:right="170"/>
              <w:jc w:val="left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7475C">
              <w:rPr>
                <w:rFonts w:ascii="Calibri" w:hAnsi="Calibri" w:cs="Calibri"/>
                <w:b/>
                <w:i/>
                <w:sz w:val="24"/>
                <w:szCs w:val="24"/>
              </w:rPr>
              <w:t>Kryterium ma charakter rozstrzygający – kolejność zastosowania: 2.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CellMar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numPr>
                <w:ilvl w:val="0"/>
                <w:numId w:val="16"/>
              </w:numPr>
              <w:spacing w:before="60" w:after="60" w:line="276" w:lineRule="auto"/>
              <w:ind w:right="172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Trafność doboru i spójność zadań i wskaźników przewidzianych do realizacji w ramach projektu w tym: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uzasadnienie potrzeby realizacji zadań;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planowany sposób realizacji zadań;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uzasadnienie wyboru partnerów do realizacji poszczególnych zadań (o ile dotyczy);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istotność zadań z punktu widzenia potrzeb grupy docelowej;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odpowiednie oszacowanie wartości wskaźników </w:t>
            </w: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monitorowania FERS i wskaźników specyficznych dla danego projektu określonych we wniosku o dofinansowanie (o ile dotyczy), które zostaną osiągnięte w ramach projektu;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odpowiedni sposób pomiaru wskaźników monitorowania FERS i wskaźników specyficznych dla danego projektu określonych we wniosku o dofinansowanie (o ile dotyczy);</w:t>
            </w:r>
          </w:p>
          <w:p w:rsidR="00F7475C" w:rsidRPr="00F956C4" w:rsidRDefault="00F7475C" w:rsidP="00F7475C">
            <w:pPr>
              <w:numPr>
                <w:ilvl w:val="0"/>
                <w:numId w:val="15"/>
              </w:numPr>
              <w:spacing w:before="60" w:after="60" w:line="276" w:lineRule="auto"/>
              <w:ind w:right="172"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:rsidR="00F7475C" w:rsidRPr="00F956C4" w:rsidRDefault="00F7475C" w:rsidP="00F7475C">
            <w:pPr>
              <w:spacing w:before="60" w:after="6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20/12</w:t>
            </w:r>
          </w:p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CellMar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E35169">
            <w:pPr>
              <w:numPr>
                <w:ilvl w:val="0"/>
                <w:numId w:val="16"/>
              </w:numPr>
              <w:spacing w:before="60" w:after="60" w:line="276" w:lineRule="auto"/>
              <w:ind w:right="172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Stopień zaangażowania potencjału wnioskodawcy i partnerów (o ile dotyczy), tj.:</w:t>
            </w:r>
          </w:p>
          <w:p w:rsidR="00F7475C" w:rsidRPr="00F956C4" w:rsidRDefault="00F7475C" w:rsidP="00E35169">
            <w:pPr>
              <w:numPr>
                <w:ilvl w:val="0"/>
                <w:numId w:val="17"/>
              </w:numPr>
              <w:spacing w:before="60" w:after="60" w:line="276" w:lineRule="auto"/>
              <w:ind w:right="88"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potencjału kadrowego wnioskodawcy i partnerów (o ile dotyczy) planowanego do wykorzystania w ramach projektu (kluczowych osób, które zostaną zaangażowane do realizacji projektu oraz ich </w:t>
            </w:r>
          </w:p>
          <w:p w:rsidR="00F7475C" w:rsidRPr="00F956C4" w:rsidRDefault="00F7475C" w:rsidP="00E35169">
            <w:pPr>
              <w:spacing w:before="60" w:after="60" w:line="276" w:lineRule="auto"/>
              <w:ind w:left="720" w:right="172"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       planowanej funkcji w projekcie);</w:t>
            </w:r>
          </w:p>
          <w:p w:rsidR="00F7475C" w:rsidRPr="00F956C4" w:rsidRDefault="00F7475C" w:rsidP="00E35169">
            <w:pPr>
              <w:numPr>
                <w:ilvl w:val="0"/>
                <w:numId w:val="17"/>
              </w:numPr>
              <w:spacing w:before="60" w:after="60" w:line="276" w:lineRule="auto"/>
              <w:ind w:right="88"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 xml:space="preserve">potencjału technicznego wnioskodawcy i partnerów (o ile dotyczy) planowanego do wykorzystania w ramach projektu, w tym pomieszczeń lub sprzętu będących w ich dyspozycji.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10/6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CellMar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E35169">
            <w:pPr>
              <w:numPr>
                <w:ilvl w:val="0"/>
                <w:numId w:val="16"/>
              </w:numPr>
              <w:spacing w:beforeLines="60" w:before="144" w:afterLines="60" w:after="144" w:line="276" w:lineRule="auto"/>
              <w:ind w:right="172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Adekwatność potencjału społecznego wnioskodawcy i partnerów (o ile dotyczy) tj.:</w:t>
            </w:r>
          </w:p>
          <w:p w:rsidR="00F7475C" w:rsidRPr="00F956C4" w:rsidRDefault="00F7475C" w:rsidP="00E35169">
            <w:pPr>
              <w:numPr>
                <w:ilvl w:val="0"/>
                <w:numId w:val="18"/>
              </w:numPr>
              <w:spacing w:beforeLines="60" w:before="144" w:afterLines="60" w:after="144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w obszarze wsparcia projektu;</w:t>
            </w:r>
          </w:p>
          <w:p w:rsidR="00F7475C" w:rsidRPr="00F956C4" w:rsidRDefault="00F7475C" w:rsidP="00E35169">
            <w:pPr>
              <w:numPr>
                <w:ilvl w:val="0"/>
                <w:numId w:val="18"/>
              </w:numPr>
              <w:spacing w:beforeLines="60" w:before="144" w:afterLines="60" w:after="144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na rzecz grupy docelowej, do której skierowany będzie projekt oraz </w:t>
            </w:r>
          </w:p>
          <w:p w:rsidR="00F7475C" w:rsidRPr="00F956C4" w:rsidRDefault="00F7475C" w:rsidP="00E35169">
            <w:pPr>
              <w:numPr>
                <w:ilvl w:val="0"/>
                <w:numId w:val="18"/>
              </w:numPr>
              <w:spacing w:beforeLines="60" w:before="144" w:afterLines="60" w:after="144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na określonym terytorium, którego będzie dotyczyć realizacji projektu </w:t>
            </w:r>
          </w:p>
          <w:p w:rsidR="00F7475C" w:rsidRPr="00F956C4" w:rsidRDefault="00F7475C" w:rsidP="00E35169">
            <w:pPr>
              <w:spacing w:beforeLines="60" w:before="144" w:afterLines="60" w:after="144" w:line="276" w:lineRule="auto"/>
              <w:ind w:left="709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 ile dotyczy)</w:t>
            </w:r>
          </w:p>
          <w:p w:rsidR="00F7475C" w:rsidRPr="00F956C4" w:rsidRDefault="00F7475C" w:rsidP="00E35169">
            <w:pPr>
              <w:spacing w:beforeLines="60" w:before="144" w:afterLines="60" w:after="144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t>15/9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025AFB">
            <w:pPr>
              <w:numPr>
                <w:ilvl w:val="0"/>
                <w:numId w:val="29"/>
              </w:numPr>
              <w:spacing w:before="60" w:after="60" w:line="240" w:lineRule="auto"/>
              <w:ind w:right="172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Sposób zarządzania projektem w kontekście zakresu zadań w projekcie, w tym:</w:t>
            </w:r>
          </w:p>
          <w:p w:rsidR="00F7475C" w:rsidRPr="00F956C4" w:rsidRDefault="00F7475C" w:rsidP="005826F5">
            <w:pPr>
              <w:numPr>
                <w:ilvl w:val="0"/>
                <w:numId w:val="22"/>
              </w:numPr>
              <w:spacing w:before="60" w:after="60" w:line="240" w:lineRule="auto"/>
              <w:ind w:left="608" w:hanging="283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adekwatność proponowanego sposobu zarządzania w kontekście zapewnienia sprawnej, efektywnej i terminowej realizacji projektu, </w:t>
            </w:r>
          </w:p>
          <w:p w:rsidR="00F7475C" w:rsidRPr="00F956C4" w:rsidRDefault="00F7475C" w:rsidP="005826F5">
            <w:pPr>
              <w:numPr>
                <w:ilvl w:val="0"/>
                <w:numId w:val="22"/>
              </w:numPr>
              <w:spacing w:before="60" w:after="60" w:line="240" w:lineRule="auto"/>
              <w:ind w:left="608" w:hanging="283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podział ról i zadań w zespole zarządzającym, </w:t>
            </w:r>
          </w:p>
          <w:p w:rsidR="00F7475C" w:rsidRPr="00F956C4" w:rsidRDefault="00F7475C" w:rsidP="005826F5">
            <w:pPr>
              <w:numPr>
                <w:ilvl w:val="0"/>
                <w:numId w:val="22"/>
              </w:numPr>
              <w:spacing w:before="60" w:after="60" w:line="240" w:lineRule="auto"/>
              <w:ind w:left="608" w:hanging="283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wskazanie sposobu podejmowania decyzji w projekcie, </w:t>
            </w:r>
          </w:p>
          <w:p w:rsidR="00F7475C" w:rsidRPr="00F956C4" w:rsidRDefault="00F7475C" w:rsidP="005826F5">
            <w:pPr>
              <w:numPr>
                <w:ilvl w:val="0"/>
                <w:numId w:val="22"/>
              </w:numPr>
              <w:spacing w:before="60" w:after="60" w:line="240" w:lineRule="auto"/>
              <w:ind w:left="608" w:hanging="283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wskazanie kadry zarządzającej.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t>10/6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5826F5">
            <w:pPr>
              <w:numPr>
                <w:ilvl w:val="0"/>
                <w:numId w:val="29"/>
              </w:numPr>
              <w:spacing w:before="60" w:after="60" w:line="276" w:lineRule="auto"/>
              <w:ind w:right="172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Prawidłowość budżetu projektu, w tym: </w:t>
            </w:r>
          </w:p>
          <w:p w:rsidR="00F7475C" w:rsidRPr="00F956C4" w:rsidRDefault="00F7475C" w:rsidP="005826F5">
            <w:pPr>
              <w:numPr>
                <w:ilvl w:val="0"/>
                <w:numId w:val="23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:rsidR="00F7475C" w:rsidRPr="00F956C4" w:rsidRDefault="00F7475C" w:rsidP="005826F5">
            <w:pPr>
              <w:numPr>
                <w:ilvl w:val="0"/>
                <w:numId w:val="23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zgodność z zasadami udzielania pomocy publicznej </w:t>
            </w:r>
          </w:p>
          <w:p w:rsidR="00F7475C" w:rsidRPr="00F956C4" w:rsidRDefault="00F7475C" w:rsidP="005826F5">
            <w:pPr>
              <w:spacing w:before="60" w:after="60" w:line="276" w:lineRule="auto"/>
              <w:ind w:left="720" w:right="172"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 xml:space="preserve">       (o ile dotyczy); </w:t>
            </w:r>
          </w:p>
          <w:p w:rsidR="00F7475C" w:rsidRPr="00F956C4" w:rsidRDefault="00F7475C" w:rsidP="005826F5">
            <w:pPr>
              <w:numPr>
                <w:ilvl w:val="0"/>
                <w:numId w:val="24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financingu</w:t>
            </w:r>
            <w:proofErr w:type="spellEnd"/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:rsidR="00F7475C" w:rsidRPr="00F956C4" w:rsidRDefault="00F7475C" w:rsidP="005826F5">
            <w:pPr>
              <w:numPr>
                <w:ilvl w:val="0"/>
                <w:numId w:val="24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zgodność ze standardem i cenami rynkowymi określonymi w regulaminie wyboru projektów;</w:t>
            </w:r>
          </w:p>
          <w:p w:rsidR="00F7475C" w:rsidRPr="00F956C4" w:rsidRDefault="00F7475C" w:rsidP="005826F5">
            <w:pPr>
              <w:numPr>
                <w:ilvl w:val="0"/>
                <w:numId w:val="24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zgodność ze stawkami jednostkowymi (o ile dotyczy) określonymi w regulaminie wyboru projektów;</w:t>
            </w:r>
          </w:p>
          <w:p w:rsidR="00F7475C" w:rsidRPr="00F956C4" w:rsidRDefault="00F7475C" w:rsidP="005826F5">
            <w:pPr>
              <w:numPr>
                <w:ilvl w:val="0"/>
                <w:numId w:val="24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:rsidR="00F7475C" w:rsidRPr="00F956C4" w:rsidRDefault="00F7475C" w:rsidP="005826F5">
            <w:pPr>
              <w:numPr>
                <w:ilvl w:val="0"/>
                <w:numId w:val="24"/>
              </w:numPr>
              <w:spacing w:before="60" w:after="60" w:line="276" w:lineRule="auto"/>
              <w:ind w:hanging="36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Cs/>
                <w:sz w:val="24"/>
                <w:szCs w:val="24"/>
              </w:rPr>
              <w:t>trafność doboru wskaźników dla rozliczenia kwot ryczałtowych i dokumentów potwierdzających ich wykonanie (o ile dotyczy)</w:t>
            </w:r>
            <w:r w:rsidR="00D801C3" w:rsidRPr="00F956C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:rsidR="00F7475C" w:rsidRPr="00F956C4" w:rsidRDefault="00F7475C" w:rsidP="005826F5">
            <w:pPr>
              <w:spacing w:before="60" w:after="60" w:line="276" w:lineRule="auto"/>
              <w:jc w:val="left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i/>
                <w:sz w:val="24"/>
                <w:szCs w:val="24"/>
              </w:rPr>
              <w:t>Kryterium ma charakter rozstrzygający – kolejność zastosowania: 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F7475C" w:rsidRPr="00F956C4" w:rsidTr="00A65EF9">
        <w:tblPrEx>
          <w:tblLook w:val="0000" w:firstRow="0" w:lastRow="0" w:firstColumn="0" w:lastColumn="0" w:noHBand="0" w:noVBand="0"/>
        </w:tblPrEx>
        <w:trPr>
          <w:gridAfter w:val="1"/>
          <w:wAfter w:w="71" w:type="dxa"/>
          <w:trHeight w:val="624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5826F5">
            <w:pPr>
              <w:numPr>
                <w:ilvl w:val="0"/>
                <w:numId w:val="32"/>
              </w:numPr>
              <w:spacing w:before="60" w:after="60" w:line="276" w:lineRule="auto"/>
              <w:ind w:right="172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sz w:val="24"/>
                <w:szCs w:val="24"/>
              </w:rPr>
              <w:t>Zgodność projektu z opisem typu projektu przewidzianym w FERS</w:t>
            </w:r>
            <w:r w:rsidRPr="00F956C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956C4">
              <w:rPr>
                <w:rFonts w:ascii="Calibri" w:hAnsi="Calibri" w:cs="Calibri"/>
                <w:b/>
                <w:sz w:val="24"/>
                <w:szCs w:val="24"/>
              </w:rPr>
              <w:t>10/6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  <w:p w:rsidR="00F7475C" w:rsidRPr="00F956C4" w:rsidRDefault="00F7475C" w:rsidP="00F7475C">
            <w:pPr>
              <w:spacing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F956C4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</w:tr>
      <w:tr w:rsidR="005826F5" w:rsidTr="00A65EF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0" w:type="dxa"/>
            <w:right w:w="12" w:type="dxa"/>
          </w:tblCellMar>
        </w:tblPrEx>
        <w:trPr>
          <w:gridBefore w:val="1"/>
          <w:wBefore w:w="38" w:type="dxa"/>
          <w:trHeight w:val="641"/>
          <w:jc w:val="center"/>
        </w:trPr>
        <w:tc>
          <w:tcPr>
            <w:tcW w:w="52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826F5" w:rsidRDefault="005826F5" w:rsidP="005826F5">
            <w:pPr>
              <w:spacing w:line="276" w:lineRule="auto"/>
              <w:ind w:left="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Suma przyznanych punktów za </w:t>
            </w:r>
            <w:r>
              <w:rPr>
                <w:rFonts w:ascii="Calibri" w:hAnsi="Calibri" w:cs="Calibri"/>
                <w:b/>
                <w:sz w:val="24"/>
                <w:szCs w:val="24"/>
                <w:u w:val="single" w:color="000000"/>
              </w:rPr>
              <w:t>kryteria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merytoryczne: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26F5" w:rsidTr="00A65EF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0" w:type="dxa"/>
            <w:right w:w="12" w:type="dxa"/>
          </w:tblCellMar>
        </w:tblPrEx>
        <w:trPr>
          <w:gridBefore w:val="1"/>
          <w:wBefore w:w="38" w:type="dxa"/>
          <w:trHeight w:val="497"/>
          <w:jc w:val="center"/>
        </w:trPr>
        <w:tc>
          <w:tcPr>
            <w:tcW w:w="527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26F5" w:rsidTr="00A65EF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0" w:type="dxa"/>
            <w:right w:w="12" w:type="dxa"/>
          </w:tblCellMar>
        </w:tblPrEx>
        <w:trPr>
          <w:gridBefore w:val="1"/>
          <w:wBefore w:w="38" w:type="dxa"/>
          <w:trHeight w:val="1162"/>
          <w:jc w:val="center"/>
        </w:trPr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826F5" w:rsidRDefault="005826F5" w:rsidP="005826F5">
            <w:pPr>
              <w:spacing w:line="276" w:lineRule="auto"/>
              <w:ind w:left="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Czy wniosek otrzymał minimum 60% punktów w </w:t>
            </w:r>
            <w:r>
              <w:rPr>
                <w:rFonts w:ascii="Calibri" w:hAnsi="Calibri" w:cs="Calibri"/>
                <w:b/>
                <w:sz w:val="24"/>
                <w:szCs w:val="24"/>
                <w:u w:val="single" w:color="000000"/>
              </w:rPr>
              <w:t>każdej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line="276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□ TAK –</w:t>
            </w:r>
          </w:p>
          <w:p w:rsidR="005826F5" w:rsidRDefault="005826F5" w:rsidP="005826F5">
            <w:pPr>
              <w:spacing w:after="19" w:line="276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WYPEŁNIĆ </w:t>
            </w:r>
          </w:p>
          <w:p w:rsidR="005826F5" w:rsidRDefault="005826F5" w:rsidP="005826F5">
            <w:pPr>
              <w:spacing w:line="276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CZĘŚĆ </w:t>
            </w:r>
            <w:r w:rsidR="004F5AA2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after="19" w:line="276" w:lineRule="auto"/>
              <w:ind w:left="5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□ NIE – WYPEŁNIĆ CZĘŚĆ </w:t>
            </w:r>
            <w:r w:rsidR="004F5AA2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</w:tr>
      <w:tr w:rsidR="005826F5" w:rsidTr="00A65EF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0" w:type="dxa"/>
            <w:right w:w="12" w:type="dxa"/>
          </w:tblCellMar>
        </w:tblPrEx>
        <w:trPr>
          <w:gridBefore w:val="1"/>
          <w:wBefore w:w="38" w:type="dxa"/>
          <w:trHeight w:val="1478"/>
          <w:jc w:val="center"/>
        </w:trPr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826F5" w:rsidRDefault="005826F5" w:rsidP="005826F5">
            <w:pPr>
              <w:spacing w:line="276" w:lineRule="auto"/>
              <w:ind w:left="4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line="276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□TAK– WYPEŁNIĆ </w:t>
            </w:r>
          </w:p>
          <w:p w:rsidR="005826F5" w:rsidRDefault="005826F5" w:rsidP="005826F5">
            <w:pPr>
              <w:spacing w:after="19" w:line="276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CZĘŚĆ </w:t>
            </w:r>
            <w:r w:rsidR="004F5AA2">
              <w:rPr>
                <w:rFonts w:ascii="Calibri" w:hAnsi="Calibri" w:cs="Calibri"/>
                <w:sz w:val="24"/>
                <w:szCs w:val="24"/>
              </w:rPr>
              <w:t>G</w:t>
            </w:r>
            <w:r w:rsidR="004F5A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F5AA2">
              <w:rPr>
                <w:rFonts w:ascii="Calibri" w:hAnsi="Calibri" w:cs="Calibri"/>
                <w:sz w:val="24"/>
                <w:szCs w:val="24"/>
              </w:rPr>
              <w:t>i H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F5" w:rsidRDefault="005826F5" w:rsidP="005826F5">
            <w:pPr>
              <w:spacing w:line="276" w:lineRule="auto"/>
              <w:ind w:left="5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□ NIE – WYPEŁNIĆ CZĘŚĆ </w:t>
            </w:r>
            <w:r w:rsidR="004F5AA2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</w:tr>
    </w:tbl>
    <w:p w:rsidR="00F7475C" w:rsidRDefault="00F7475C" w:rsidP="00212516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  <w:lang w:val="en-US"/>
        </w:rPr>
      </w:pPr>
    </w:p>
    <w:tbl>
      <w:tblPr>
        <w:tblW w:w="9234" w:type="dxa"/>
        <w:tblLayout w:type="fixed"/>
        <w:tblCellMar>
          <w:top w:w="54" w:type="dxa"/>
          <w:left w:w="4" w:type="dxa"/>
          <w:bottom w:w="245" w:type="dxa"/>
          <w:right w:w="35" w:type="dxa"/>
        </w:tblCellMar>
        <w:tblLook w:val="04A0" w:firstRow="1" w:lastRow="0" w:firstColumn="1" w:lastColumn="0" w:noHBand="0" w:noVBand="1"/>
      </w:tblPr>
      <w:tblGrid>
        <w:gridCol w:w="4567"/>
        <w:gridCol w:w="237"/>
        <w:gridCol w:w="202"/>
        <w:gridCol w:w="973"/>
        <w:gridCol w:w="1507"/>
        <w:gridCol w:w="1748"/>
      </w:tblGrid>
      <w:tr w:rsidR="009747F5" w:rsidTr="009747F5">
        <w:trPr>
          <w:trHeight w:val="843"/>
        </w:trPr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CZĘŚĆ F. KRYTERIA PREMIUJĄCE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(w odniesieniu do każdego kryterium jednokrotnie zaznaczyć właściwe znakiem „X”)</w:t>
            </w:r>
          </w:p>
        </w:tc>
      </w:tr>
      <w:tr w:rsidR="009747F5" w:rsidTr="009747F5">
        <w:trPr>
          <w:trHeight w:val="527"/>
        </w:trPr>
        <w:tc>
          <w:tcPr>
            <w:tcW w:w="4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Pola poniżej uzupełnia ION zgodnie z właściwym </w:t>
            </w:r>
          </w:p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Rocznym Planem Działania </w:t>
            </w:r>
          </w:p>
        </w:tc>
        <w:tc>
          <w:tcPr>
            <w:tcW w:w="4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ind w:left="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Kryterium jest: </w:t>
            </w:r>
          </w:p>
        </w:tc>
      </w:tr>
      <w:tr w:rsidR="009747F5" w:rsidTr="009747F5">
        <w:trPr>
          <w:trHeight w:val="1152"/>
        </w:trPr>
        <w:tc>
          <w:tcPr>
            <w:tcW w:w="48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spełnione całkowicie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spełnione częściowo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ind w:left="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niespełnione</w:t>
            </w:r>
          </w:p>
        </w:tc>
      </w:tr>
      <w:tr w:rsidR="009747F5" w:rsidTr="009747F5">
        <w:trPr>
          <w:trHeight w:val="1879"/>
        </w:trPr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Pr="00885BFF">
              <w:rPr>
                <w:rFonts w:ascii="Calibri" w:hAnsi="Calibri" w:cs="Calibri"/>
                <w:b/>
                <w:bCs/>
                <w:sz w:val="24"/>
                <w:szCs w:val="24"/>
              </w:rPr>
              <w:t>ryterium nr 1: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53A84">
              <w:rPr>
                <w:rFonts w:ascii="Calibri" w:hAnsi="Calibri" w:cs="Calibri"/>
                <w:sz w:val="24"/>
                <w:szCs w:val="24"/>
              </w:rPr>
              <w:t>Wnioskodawca zapewni, że do realizacji projektu zostanie zatrudniona osoba  z niepełnosprawnością w wymiarze co najmniej ½ etatu przez co najmniej połowę okresu realizacji projektu.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885BF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waga punktowa: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– …… pkt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– …… pkt</w:t>
            </w:r>
          </w:p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(UZASADNIĆ)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– 0 pkt </w:t>
            </w:r>
          </w:p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(UZASASDNIĆ)</w:t>
            </w:r>
          </w:p>
        </w:tc>
      </w:tr>
      <w:tr w:rsidR="009747F5" w:rsidTr="009747F5">
        <w:trPr>
          <w:trHeight w:val="1879"/>
        </w:trPr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47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Kryterium nr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9747F5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:rsidR="009747F5" w:rsidRP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9747F5">
              <w:rPr>
                <w:rFonts w:ascii="Calibri" w:hAnsi="Calibri" w:cs="Calibri"/>
                <w:bCs/>
                <w:sz w:val="24"/>
                <w:szCs w:val="24"/>
              </w:rPr>
              <w:t xml:space="preserve">Wnioskodawca lub partner w okresie 5 lat przed terminem złożenia wniosku o dofinansowanie projektu zrealizował lub realizuje co najmniej jeden projekt operatorski. </w:t>
            </w:r>
          </w:p>
          <w:p w:rsidR="009747F5" w:rsidRPr="00885BFF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747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waga punktowa: </w:t>
            </w:r>
            <w:r w:rsidR="00CE51A6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– …… pkt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– …… pkt</w:t>
            </w:r>
          </w:p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(UZASADNIĆ)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– 0 pkt </w:t>
            </w:r>
          </w:p>
          <w:p w:rsidR="009747F5" w:rsidRDefault="009747F5" w:rsidP="009747F5">
            <w:pPr>
              <w:spacing w:after="60" w:line="276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(UZASASDNIĆ)</w:t>
            </w:r>
          </w:p>
        </w:tc>
      </w:tr>
      <w:tr w:rsidR="009747F5" w:rsidTr="009747F5">
        <w:trPr>
          <w:trHeight w:val="1682"/>
        </w:trPr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UZASADNIENIE OCENY SPEŁNIANIA KRYTERIÓW PREMIUJĄCYCH (WYPEŁNIĆ W </w:t>
            </w:r>
          </w:p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PRZYPADKU GDY CO NAJMNIEJ JEDNO KRYTERIUM UZNANO ZA CZĘŚCIOWO SPEŁNIONE LUB NIESPEŁNIONE (jeśli dotyczy). </w:t>
            </w:r>
          </w:p>
        </w:tc>
      </w:tr>
      <w:tr w:rsidR="009747F5" w:rsidTr="009747F5">
        <w:trPr>
          <w:trHeight w:val="843"/>
        </w:trPr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747F5" w:rsidRDefault="009747F5" w:rsidP="009747F5">
            <w:pPr>
              <w:spacing w:after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9747F5" w:rsidTr="009747F5">
        <w:trPr>
          <w:trHeight w:val="541"/>
        </w:trPr>
        <w:tc>
          <w:tcPr>
            <w:tcW w:w="5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LICZBA PUNKTÓW PRZYZNANYCH W CZĘŚCI E i F</w:t>
            </w:r>
          </w:p>
        </w:tc>
        <w:tc>
          <w:tcPr>
            <w:tcW w:w="4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9747F5">
        <w:trPr>
          <w:trHeight w:val="1796"/>
        </w:trPr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60" w:line="276" w:lineRule="auto"/>
              <w:ind w:left="10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CZY PROJEKT SPEŁNIA WYMAGANIA MINIMALNE (W TYM KRYTERIA MERYTORYCZNE 0-</w:t>
            </w:r>
          </w:p>
          <w:p w:rsidR="009747F5" w:rsidRDefault="009747F5" w:rsidP="009747F5">
            <w:pPr>
              <w:spacing w:after="60" w:line="276" w:lineRule="auto"/>
              <w:ind w:left="10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1, DOSTĘPU I HORYZONTALNE) ALBO SPEŁNIA WYMAGANIA MINIMALNE (W TYM </w:t>
            </w:r>
          </w:p>
          <w:p w:rsidR="009747F5" w:rsidRDefault="009747F5" w:rsidP="009747F5">
            <w:pPr>
              <w:spacing w:after="60" w:line="276" w:lineRule="auto"/>
              <w:ind w:left="10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KRYTERIA MERYTORYCZNE 0-1) ORAZ KRYTERIA DOSTĘPU, HORYZONTALNE SKIEROWANO DO NEGOCJACJI, CO OZNACZA MOŻLIWOŚĆ UZYSKANIA DOFINANSOWANIA? </w:t>
            </w:r>
          </w:p>
        </w:tc>
      </w:tr>
      <w:tr w:rsidR="009747F5" w:rsidTr="009747F5">
        <w:trPr>
          <w:trHeight w:val="529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TAK </w:t>
            </w:r>
          </w:p>
        </w:tc>
        <w:tc>
          <w:tcPr>
            <w:tcW w:w="4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60" w:line="276" w:lineRule="auto"/>
              <w:ind w:left="1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</w:t>
            </w:r>
          </w:p>
        </w:tc>
      </w:tr>
    </w:tbl>
    <w:p w:rsidR="005826F5" w:rsidRDefault="005826F5" w:rsidP="00212516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  <w:lang w:val="en-US"/>
        </w:rPr>
      </w:pPr>
    </w:p>
    <w:tbl>
      <w:tblPr>
        <w:tblW w:w="9282" w:type="dxa"/>
        <w:jc w:val="center"/>
        <w:tblLayout w:type="fixed"/>
        <w:tblCellMar>
          <w:top w:w="54" w:type="dxa"/>
          <w:left w:w="0" w:type="dxa"/>
          <w:right w:w="124" w:type="dxa"/>
        </w:tblCellMar>
        <w:tblLook w:val="04A0" w:firstRow="1" w:lastRow="0" w:firstColumn="1" w:lastColumn="0" w:noHBand="0" w:noVBand="1"/>
      </w:tblPr>
      <w:tblGrid>
        <w:gridCol w:w="1535"/>
        <w:gridCol w:w="495"/>
        <w:gridCol w:w="497"/>
        <w:gridCol w:w="383"/>
        <w:gridCol w:w="523"/>
        <w:gridCol w:w="1171"/>
        <w:gridCol w:w="1779"/>
        <w:gridCol w:w="495"/>
        <w:gridCol w:w="487"/>
        <w:gridCol w:w="1917"/>
      </w:tblGrid>
      <w:tr w:rsidR="009747F5" w:rsidTr="009747F5">
        <w:trPr>
          <w:trHeight w:val="526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CZĘŚĆ H. NEGOCJACJE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(wypełnić jeżeli w części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zaznaczono odpowiedź „TAK”)</w:t>
            </w:r>
          </w:p>
        </w:tc>
      </w:tr>
      <w:tr w:rsidR="009747F5" w:rsidTr="009747F5">
        <w:trPr>
          <w:trHeight w:val="526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CZY PROJEKT WYMAGA SKIEROWANIA DO NEGOCJACJI?</w:t>
            </w:r>
          </w:p>
        </w:tc>
      </w:tr>
      <w:tr w:rsidR="009747F5" w:rsidTr="009747F5">
        <w:trPr>
          <w:trHeight w:val="586"/>
          <w:jc w:val="center"/>
        </w:trPr>
        <w:tc>
          <w:tcPr>
            <w:tcW w:w="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□ TAK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□ NIE</w:t>
            </w:r>
          </w:p>
        </w:tc>
      </w:tr>
      <w:tr w:rsidR="009747F5" w:rsidTr="009747F5">
        <w:trPr>
          <w:trHeight w:val="526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ZAKRES NEGOCJACJI (WYPEŁNIĆ JEŻELI POWYŻEJ ZAZNACZONO ODPOWIEDŹ „TAK”)</w:t>
            </w:r>
          </w:p>
        </w:tc>
      </w:tr>
      <w:tr w:rsidR="009747F5" w:rsidTr="009747F5">
        <w:trPr>
          <w:trHeight w:val="845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360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9747F5" w:rsidTr="009747F5">
        <w:trPr>
          <w:trHeight w:val="527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 KRYTERIA DOSTĘPU:</w:t>
            </w:r>
          </w:p>
        </w:tc>
      </w:tr>
      <w:tr w:rsidR="009747F5" w:rsidTr="009747F5">
        <w:trPr>
          <w:trHeight w:val="845"/>
          <w:jc w:val="center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19"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Numer kryterium: </w:t>
            </w:r>
          </w:p>
          <w:p w:rsidR="009747F5" w:rsidRDefault="005267A4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…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-1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Uwaga: ……</w:t>
            </w:r>
          </w:p>
        </w:tc>
      </w:tr>
      <w:tr w:rsidR="009747F5" w:rsidTr="009747F5">
        <w:trPr>
          <w:trHeight w:val="527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 KRYTERIA HORYZONTALNE:</w:t>
            </w:r>
          </w:p>
        </w:tc>
      </w:tr>
      <w:tr w:rsidR="009747F5" w:rsidTr="009747F5">
        <w:trPr>
          <w:trHeight w:val="845"/>
          <w:jc w:val="center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19"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Numer kryterium: </w:t>
            </w:r>
          </w:p>
          <w:p w:rsidR="009747F5" w:rsidRDefault="005267A4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…</w:t>
            </w:r>
          </w:p>
        </w:tc>
        <w:tc>
          <w:tcPr>
            <w:tcW w:w="7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Uwaga: ……</w:t>
            </w:r>
          </w:p>
        </w:tc>
      </w:tr>
      <w:tr w:rsidR="009747F5" w:rsidTr="009747F5">
        <w:trPr>
          <w:trHeight w:val="527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b. UWAGI W ZAKRESIE KRYTERIUM DOTYCZĄCEGO BUDŻETU PROJEKTU</w:t>
            </w:r>
          </w:p>
        </w:tc>
      </w:tr>
      <w:tr w:rsidR="009747F5" w:rsidTr="009747F5">
        <w:trPr>
          <w:trHeight w:val="527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9747F5" w:rsidTr="009747F5">
        <w:trPr>
          <w:trHeight w:val="843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Zadanie nr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Pozycja nr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19"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Nazwa </w:t>
            </w:r>
          </w:p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pozycji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 pozycji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</w:t>
            </w:r>
          </w:p>
        </w:tc>
      </w:tr>
      <w:tr w:rsidR="009747F5" w:rsidTr="009747F5">
        <w:trPr>
          <w:trHeight w:val="529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9747F5">
        <w:trPr>
          <w:trHeight w:val="529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9747F5">
        <w:trPr>
          <w:trHeight w:val="526"/>
          <w:jc w:val="center"/>
        </w:trPr>
        <w:tc>
          <w:tcPr>
            <w:tcW w:w="9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 Kwestionowane wysokości wydatków</w:t>
            </w:r>
          </w:p>
        </w:tc>
      </w:tr>
      <w:tr w:rsidR="009747F5" w:rsidTr="009747F5">
        <w:trPr>
          <w:trHeight w:val="1161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Zadanie nr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Pozycja nr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19"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Nazwa </w:t>
            </w:r>
          </w:p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pozycji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after="19"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 pozycji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Proponowana wartość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Różnica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08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</w:t>
            </w:r>
          </w:p>
        </w:tc>
      </w:tr>
      <w:tr w:rsidR="009747F5" w:rsidTr="009747F5">
        <w:trPr>
          <w:trHeight w:val="529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9747F5">
        <w:trPr>
          <w:trHeight w:val="527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747F5" w:rsidRDefault="009747F5" w:rsidP="009747F5">
      <w:pPr>
        <w:jc w:val="left"/>
        <w:rPr>
          <w:vanish/>
        </w:rPr>
      </w:pPr>
    </w:p>
    <w:tbl>
      <w:tblPr>
        <w:tblW w:w="0" w:type="auto"/>
        <w:jc w:val="center"/>
        <w:tblLayout w:type="fixed"/>
        <w:tblCellMar>
          <w:top w:w="54" w:type="dxa"/>
          <w:left w:w="107" w:type="dxa"/>
          <w:right w:w="229" w:type="dxa"/>
        </w:tblCellMar>
        <w:tblLook w:val="04A0" w:firstRow="1" w:lastRow="0" w:firstColumn="1" w:lastColumn="0" w:noHBand="0" w:noVBand="1"/>
      </w:tblPr>
      <w:tblGrid>
        <w:gridCol w:w="828"/>
        <w:gridCol w:w="2480"/>
        <w:gridCol w:w="775"/>
        <w:gridCol w:w="2395"/>
        <w:gridCol w:w="1553"/>
        <w:gridCol w:w="1209"/>
      </w:tblGrid>
      <w:tr w:rsidR="009747F5" w:rsidTr="00F956C4">
        <w:trPr>
          <w:trHeight w:val="843"/>
          <w:jc w:val="center"/>
        </w:trPr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5267A4">
            <w:pPr>
              <w:spacing w:before="240" w:after="19" w:line="259" w:lineRule="auto"/>
              <w:ind w:left="6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………………………………………………………………PLN</w:t>
            </w:r>
          </w:p>
        </w:tc>
      </w:tr>
      <w:tr w:rsidR="009747F5" w:rsidTr="00F956C4">
        <w:trPr>
          <w:trHeight w:val="527"/>
          <w:jc w:val="center"/>
        </w:trPr>
        <w:tc>
          <w:tcPr>
            <w:tcW w:w="9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c. POZOSTAŁE UWAGI DOTYCZĄCE ZAKRESU MERYTORYCZNEGO PROJEKTU</w:t>
            </w:r>
          </w:p>
        </w:tc>
      </w:tr>
      <w:tr w:rsidR="009747F5" w:rsidTr="00F956C4">
        <w:trPr>
          <w:trHeight w:val="843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Warunek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47F5" w:rsidRDefault="009747F5" w:rsidP="009747F5">
            <w:pPr>
              <w:spacing w:line="259" w:lineRule="auto"/>
              <w:ind w:left="1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Uzasadnienie</w:t>
            </w:r>
          </w:p>
        </w:tc>
      </w:tr>
      <w:tr w:rsidR="009747F5" w:rsidTr="00F956C4">
        <w:trPr>
          <w:trHeight w:val="529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F956C4">
        <w:trPr>
          <w:trHeight w:val="527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F956C4">
        <w:trPr>
          <w:trHeight w:val="527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F956C4">
        <w:trPr>
          <w:trHeight w:val="527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...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7F5" w:rsidRDefault="009747F5" w:rsidP="009747F5">
            <w:pPr>
              <w:spacing w:after="160"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7F5" w:rsidTr="005267A4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209" w:type="dxa"/>
          <w:trHeight w:val="251"/>
          <w:jc w:val="center"/>
        </w:trPr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5267A4" w:rsidRDefault="005267A4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5267A4" w:rsidRDefault="005267A4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</w:t>
            </w:r>
          </w:p>
        </w:tc>
      </w:tr>
      <w:tr w:rsidR="009747F5" w:rsidTr="005267A4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209" w:type="dxa"/>
          <w:trHeight w:val="251"/>
          <w:jc w:val="center"/>
        </w:trPr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podpis oceniającego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7F5" w:rsidRDefault="009747F5" w:rsidP="009747F5">
            <w:pPr>
              <w:spacing w:line="259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data</w:t>
            </w:r>
          </w:p>
        </w:tc>
      </w:tr>
    </w:tbl>
    <w:p w:rsidR="009747F5" w:rsidRPr="000E4D93" w:rsidRDefault="009747F5" w:rsidP="009747F5">
      <w:pPr>
        <w:spacing w:line="276" w:lineRule="auto"/>
        <w:jc w:val="left"/>
        <w:rPr>
          <w:rFonts w:ascii="Calibri" w:hAnsi="Calibri" w:cs="Calibri"/>
          <w:sz w:val="24"/>
          <w:szCs w:val="24"/>
          <w:lang w:val="en-US"/>
        </w:rPr>
      </w:pPr>
    </w:p>
    <w:p w:rsidR="009747F5" w:rsidRPr="000E4D93" w:rsidRDefault="009747F5" w:rsidP="00212516">
      <w:pPr>
        <w:spacing w:after="19" w:line="480" w:lineRule="auto"/>
        <w:ind w:right="1065"/>
        <w:jc w:val="left"/>
        <w:rPr>
          <w:rFonts w:ascii="Calibri" w:hAnsi="Calibri" w:cs="Calibri"/>
          <w:sz w:val="24"/>
          <w:szCs w:val="24"/>
          <w:lang w:val="en-US"/>
        </w:rPr>
      </w:pPr>
    </w:p>
    <w:sectPr w:rsidR="009747F5" w:rsidRPr="000E4D93" w:rsidSect="006A55E3">
      <w:headerReference w:type="default" r:id="rId9"/>
      <w:headerReference w:type="first" r:id="rId10"/>
      <w:pgSz w:w="11906" w:h="16838"/>
      <w:pgMar w:top="1985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399" w:rsidRDefault="00307399" w:rsidP="00E973A9">
      <w:pPr>
        <w:spacing w:line="240" w:lineRule="auto"/>
      </w:pPr>
      <w:r>
        <w:separator/>
      </w:r>
    </w:p>
  </w:endnote>
  <w:endnote w:type="continuationSeparator" w:id="0">
    <w:p w:rsidR="00307399" w:rsidRDefault="00307399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399" w:rsidRDefault="00307399" w:rsidP="00E973A9">
      <w:pPr>
        <w:spacing w:line="240" w:lineRule="auto"/>
      </w:pPr>
      <w:r>
        <w:separator/>
      </w:r>
    </w:p>
  </w:footnote>
  <w:footnote w:type="continuationSeparator" w:id="0">
    <w:p w:rsidR="00307399" w:rsidRDefault="00307399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90" w:rsidRDefault="00CF5030">
    <w:pPr>
      <w:pStyle w:val="Nagwek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-623570</wp:posOffset>
          </wp:positionV>
          <wp:extent cx="5762625" cy="523875"/>
          <wp:effectExtent l="0" t="0" r="0" b="0"/>
          <wp:wrapNone/>
          <wp:docPr id="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290">
      <w:fldChar w:fldCharType="begin"/>
    </w:r>
    <w:r w:rsidR="00803290">
      <w:instrText>PAGE   \* MERGEFORMAT</w:instrText>
    </w:r>
    <w:r w:rsidR="00803290">
      <w:fldChar w:fldCharType="separate"/>
    </w:r>
    <w:r w:rsidR="00803290">
      <w:t>2</w:t>
    </w:r>
    <w:r w:rsidR="00803290">
      <w:fldChar w:fldCharType="end"/>
    </w:r>
  </w:p>
  <w:p w:rsidR="00803290" w:rsidRPr="000C4BB9" w:rsidRDefault="00803290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84" w:rsidRDefault="00286E84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86E84" w:rsidRDefault="00286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094"/>
    <w:multiLevelType w:val="hybridMultilevel"/>
    <w:tmpl w:val="F79CDBF0"/>
    <w:lvl w:ilvl="0" w:tplc="04150011">
      <w:start w:val="1"/>
      <w:numFmt w:val="decimal"/>
      <w:lvlText w:val="%1)"/>
      <w:lvlJc w:val="left"/>
      <w:pPr>
        <w:ind w:left="7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8D748">
      <w:start w:val="1"/>
      <w:numFmt w:val="lowerLetter"/>
      <w:lvlText w:val="%2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E52C4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6AF62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CFCE6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29830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E4D66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A4D80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A349C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78FF"/>
    <w:multiLevelType w:val="hybridMultilevel"/>
    <w:tmpl w:val="5D96DC06"/>
    <w:lvl w:ilvl="0" w:tplc="5ED8FB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AC93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C242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1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C91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0CA7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1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88A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EBA4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D1105"/>
    <w:multiLevelType w:val="hybridMultilevel"/>
    <w:tmpl w:val="5BD0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46B6"/>
    <w:multiLevelType w:val="hybridMultilevel"/>
    <w:tmpl w:val="0D7A63FC"/>
    <w:lvl w:ilvl="0" w:tplc="0308CCA2">
      <w:start w:val="1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160B518E"/>
    <w:multiLevelType w:val="hybridMultilevel"/>
    <w:tmpl w:val="E40E7D4E"/>
    <w:lvl w:ilvl="0" w:tplc="2DA0B0C0">
      <w:start w:val="7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D25A2"/>
    <w:multiLevelType w:val="hybridMultilevel"/>
    <w:tmpl w:val="C80E725A"/>
    <w:lvl w:ilvl="0" w:tplc="8D1259F4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1F0"/>
    <w:multiLevelType w:val="hybridMultilevel"/>
    <w:tmpl w:val="B74A0EA6"/>
    <w:lvl w:ilvl="0" w:tplc="75C2F676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60E9F"/>
    <w:multiLevelType w:val="hybridMultilevel"/>
    <w:tmpl w:val="2D94EB80"/>
    <w:lvl w:ilvl="0" w:tplc="2F8C7796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22C9E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0FB56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6C848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E5344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8C0E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2FB2C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3A1E84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0D40A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26010"/>
    <w:multiLevelType w:val="hybridMultilevel"/>
    <w:tmpl w:val="2CBCAB7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62D38DB"/>
    <w:multiLevelType w:val="hybridMultilevel"/>
    <w:tmpl w:val="9E247D16"/>
    <w:lvl w:ilvl="0" w:tplc="2F8C7796">
      <w:start w:val="1"/>
      <w:numFmt w:val="bullet"/>
      <w:lvlText w:val=""/>
      <w:lvlJc w:val="left"/>
      <w:pPr>
        <w:ind w:left="1264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3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6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7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8408" w:hanging="360"/>
      </w:pPr>
      <w:rPr>
        <w:rFonts w:ascii="Wingdings" w:hAnsi="Wingdings" w:hint="default"/>
      </w:rPr>
    </w:lvl>
  </w:abstractNum>
  <w:abstractNum w:abstractNumId="11" w15:restartNumberingAfterBreak="0">
    <w:nsid w:val="270D560F"/>
    <w:multiLevelType w:val="hybridMultilevel"/>
    <w:tmpl w:val="78000602"/>
    <w:lvl w:ilvl="0" w:tplc="E184319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2F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713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A4C0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3A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D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10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8C6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A53C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21ACA"/>
    <w:multiLevelType w:val="hybridMultilevel"/>
    <w:tmpl w:val="55366376"/>
    <w:lvl w:ilvl="0" w:tplc="32F43A84">
      <w:start w:val="1"/>
      <w:numFmt w:val="lowerLetter"/>
      <w:lvlText w:val="%1)"/>
      <w:lvlJc w:val="left"/>
      <w:pPr>
        <w:ind w:left="72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8F698">
      <w:start w:val="1"/>
      <w:numFmt w:val="lowerLetter"/>
      <w:lvlText w:val="%2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A7C5E">
      <w:start w:val="1"/>
      <w:numFmt w:val="lowerRoman"/>
      <w:lvlText w:val="%3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6AAAC">
      <w:start w:val="1"/>
      <w:numFmt w:val="decimal"/>
      <w:lvlText w:val="%4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8DFE">
      <w:start w:val="1"/>
      <w:numFmt w:val="lowerLetter"/>
      <w:lvlText w:val="%5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0D75A">
      <w:start w:val="1"/>
      <w:numFmt w:val="lowerRoman"/>
      <w:lvlText w:val="%6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27246">
      <w:start w:val="1"/>
      <w:numFmt w:val="decimal"/>
      <w:lvlText w:val="%7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6D4C6">
      <w:start w:val="1"/>
      <w:numFmt w:val="lowerLetter"/>
      <w:lvlText w:val="%8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E6B86">
      <w:start w:val="1"/>
      <w:numFmt w:val="lowerRoman"/>
      <w:lvlText w:val="%9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F2357C"/>
    <w:multiLevelType w:val="hybridMultilevel"/>
    <w:tmpl w:val="E646BDB8"/>
    <w:lvl w:ilvl="0" w:tplc="D1E26D3A">
      <w:start w:val="1"/>
      <w:numFmt w:val="bullet"/>
      <w:lvlText w:val=""/>
      <w:lvlJc w:val="left"/>
      <w:pPr>
        <w:ind w:left="720" w:hanging="360"/>
      </w:pPr>
      <w:rPr>
        <w:rFonts w:ascii="Segoe MDL2 Assets" w:hAnsi="Segoe MDL2 Asset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11E21"/>
    <w:multiLevelType w:val="hybridMultilevel"/>
    <w:tmpl w:val="4AC25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95783F"/>
    <w:multiLevelType w:val="hybridMultilevel"/>
    <w:tmpl w:val="65725084"/>
    <w:lvl w:ilvl="0" w:tplc="8D1259F4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7814"/>
    <w:multiLevelType w:val="hybridMultilevel"/>
    <w:tmpl w:val="B51EC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10F6E"/>
    <w:multiLevelType w:val="hybridMultilevel"/>
    <w:tmpl w:val="C7E2A050"/>
    <w:lvl w:ilvl="0" w:tplc="2F8C779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63F0C">
      <w:start w:val="1"/>
      <w:numFmt w:val="bullet"/>
      <w:lvlText w:val="o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200A2">
      <w:start w:val="1"/>
      <w:numFmt w:val="bullet"/>
      <w:lvlText w:val="▪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CA2F8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CDB9C">
      <w:start w:val="1"/>
      <w:numFmt w:val="bullet"/>
      <w:lvlText w:val="o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6FC50">
      <w:start w:val="1"/>
      <w:numFmt w:val="bullet"/>
      <w:lvlText w:val="▪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039D6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B576">
      <w:start w:val="1"/>
      <w:numFmt w:val="bullet"/>
      <w:lvlText w:val="o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AF8B2">
      <w:start w:val="1"/>
      <w:numFmt w:val="bullet"/>
      <w:lvlText w:val="▪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D40A8C"/>
    <w:multiLevelType w:val="hybridMultilevel"/>
    <w:tmpl w:val="0E5C3668"/>
    <w:lvl w:ilvl="0" w:tplc="2F8C7796">
      <w:start w:val="1"/>
      <w:numFmt w:val="bullet"/>
      <w:lvlText w:val=""/>
      <w:lvlJc w:val="left"/>
      <w:pPr>
        <w:ind w:left="7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28334">
      <w:start w:val="1"/>
      <w:numFmt w:val="bullet"/>
      <w:lvlText w:val="o"/>
      <w:lvlJc w:val="left"/>
      <w:pPr>
        <w:ind w:left="1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2D072">
      <w:start w:val="1"/>
      <w:numFmt w:val="bullet"/>
      <w:lvlText w:val="▪"/>
      <w:lvlJc w:val="left"/>
      <w:pPr>
        <w:ind w:left="2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A20D8">
      <w:start w:val="1"/>
      <w:numFmt w:val="bullet"/>
      <w:lvlText w:val="•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41F8C">
      <w:start w:val="1"/>
      <w:numFmt w:val="bullet"/>
      <w:lvlText w:val="o"/>
      <w:lvlJc w:val="left"/>
      <w:pPr>
        <w:ind w:left="3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6CEA8">
      <w:start w:val="1"/>
      <w:numFmt w:val="bullet"/>
      <w:lvlText w:val="▪"/>
      <w:lvlJc w:val="left"/>
      <w:pPr>
        <w:ind w:left="4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455C6">
      <w:start w:val="1"/>
      <w:numFmt w:val="bullet"/>
      <w:lvlText w:val="•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2532">
      <w:start w:val="1"/>
      <w:numFmt w:val="bullet"/>
      <w:lvlText w:val="o"/>
      <w:lvlJc w:val="left"/>
      <w:pPr>
        <w:ind w:left="5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2E454">
      <w:start w:val="1"/>
      <w:numFmt w:val="bullet"/>
      <w:lvlText w:val="▪"/>
      <w:lvlJc w:val="left"/>
      <w:pPr>
        <w:ind w:left="6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5B2A3C"/>
    <w:multiLevelType w:val="hybridMultilevel"/>
    <w:tmpl w:val="E27A1732"/>
    <w:lvl w:ilvl="0" w:tplc="D1E26D3A">
      <w:start w:val="1"/>
      <w:numFmt w:val="bullet"/>
      <w:lvlText w:val=""/>
      <w:lvlJc w:val="left"/>
      <w:pPr>
        <w:ind w:left="720" w:hanging="360"/>
      </w:pPr>
      <w:rPr>
        <w:rFonts w:ascii="Segoe MDL2 Assets" w:hAnsi="Segoe MDL2 Asset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4182C"/>
    <w:multiLevelType w:val="hybridMultilevel"/>
    <w:tmpl w:val="0D7A63FC"/>
    <w:lvl w:ilvl="0" w:tplc="0308CCA2">
      <w:start w:val="1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B6704"/>
    <w:multiLevelType w:val="hybridMultilevel"/>
    <w:tmpl w:val="88B40BF6"/>
    <w:lvl w:ilvl="0" w:tplc="502611C6">
      <w:start w:val="3"/>
      <w:numFmt w:val="lowerLetter"/>
      <w:lvlText w:val="%1)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CEF6E">
      <w:start w:val="1"/>
      <w:numFmt w:val="lowerLetter"/>
      <w:lvlText w:val="%2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170E">
      <w:start w:val="1"/>
      <w:numFmt w:val="lowerRoman"/>
      <w:lvlText w:val="%3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4F894">
      <w:start w:val="1"/>
      <w:numFmt w:val="decimal"/>
      <w:lvlText w:val="%4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A20AC">
      <w:start w:val="1"/>
      <w:numFmt w:val="lowerLetter"/>
      <w:lvlText w:val="%5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C393E">
      <w:start w:val="1"/>
      <w:numFmt w:val="lowerRoman"/>
      <w:lvlText w:val="%6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87DFE">
      <w:start w:val="1"/>
      <w:numFmt w:val="decimal"/>
      <w:lvlText w:val="%7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2BDD4">
      <w:start w:val="1"/>
      <w:numFmt w:val="lowerLetter"/>
      <w:lvlText w:val="%8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6D8A2">
      <w:start w:val="1"/>
      <w:numFmt w:val="lowerRoman"/>
      <w:lvlText w:val="%9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9A7783"/>
    <w:multiLevelType w:val="hybridMultilevel"/>
    <w:tmpl w:val="5914D220"/>
    <w:lvl w:ilvl="0" w:tplc="8D1259F4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E27C2"/>
    <w:multiLevelType w:val="hybridMultilevel"/>
    <w:tmpl w:val="1576BD44"/>
    <w:lvl w:ilvl="0" w:tplc="753AD0E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8" w:hanging="360"/>
      </w:pPr>
    </w:lvl>
    <w:lvl w:ilvl="2" w:tplc="0415001B" w:tentative="1">
      <w:start w:val="1"/>
      <w:numFmt w:val="lowerRoman"/>
      <w:lvlText w:val="%3."/>
      <w:lvlJc w:val="right"/>
      <w:pPr>
        <w:ind w:left="1398" w:hanging="180"/>
      </w:pPr>
    </w:lvl>
    <w:lvl w:ilvl="3" w:tplc="0415000F" w:tentative="1">
      <w:start w:val="1"/>
      <w:numFmt w:val="decimal"/>
      <w:lvlText w:val="%4."/>
      <w:lvlJc w:val="left"/>
      <w:pPr>
        <w:ind w:left="2118" w:hanging="360"/>
      </w:pPr>
    </w:lvl>
    <w:lvl w:ilvl="4" w:tplc="04150019" w:tentative="1">
      <w:start w:val="1"/>
      <w:numFmt w:val="lowerLetter"/>
      <w:lvlText w:val="%5."/>
      <w:lvlJc w:val="left"/>
      <w:pPr>
        <w:ind w:left="2838" w:hanging="360"/>
      </w:pPr>
    </w:lvl>
    <w:lvl w:ilvl="5" w:tplc="0415001B" w:tentative="1">
      <w:start w:val="1"/>
      <w:numFmt w:val="lowerRoman"/>
      <w:lvlText w:val="%6."/>
      <w:lvlJc w:val="right"/>
      <w:pPr>
        <w:ind w:left="3558" w:hanging="180"/>
      </w:pPr>
    </w:lvl>
    <w:lvl w:ilvl="6" w:tplc="0415000F" w:tentative="1">
      <w:start w:val="1"/>
      <w:numFmt w:val="decimal"/>
      <w:lvlText w:val="%7."/>
      <w:lvlJc w:val="left"/>
      <w:pPr>
        <w:ind w:left="4278" w:hanging="360"/>
      </w:pPr>
    </w:lvl>
    <w:lvl w:ilvl="7" w:tplc="04150019" w:tentative="1">
      <w:start w:val="1"/>
      <w:numFmt w:val="lowerLetter"/>
      <w:lvlText w:val="%8."/>
      <w:lvlJc w:val="left"/>
      <w:pPr>
        <w:ind w:left="4998" w:hanging="360"/>
      </w:pPr>
    </w:lvl>
    <w:lvl w:ilvl="8" w:tplc="0415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27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B85A75"/>
    <w:multiLevelType w:val="hybridMultilevel"/>
    <w:tmpl w:val="EE328106"/>
    <w:lvl w:ilvl="0" w:tplc="8D1259F4">
      <w:start w:val="1"/>
      <w:numFmt w:val="bullet"/>
      <w:lvlText w:val=""/>
      <w:lvlJc w:val="left"/>
      <w:pPr>
        <w:ind w:left="11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5386A02"/>
    <w:multiLevelType w:val="hybridMultilevel"/>
    <w:tmpl w:val="4616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40A64"/>
    <w:multiLevelType w:val="hybridMultilevel"/>
    <w:tmpl w:val="BE8453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D783A40"/>
    <w:multiLevelType w:val="hybridMultilevel"/>
    <w:tmpl w:val="E874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30"/>
  </w:num>
  <w:num w:numId="5">
    <w:abstractNumId w:val="23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29"/>
  </w:num>
  <w:num w:numId="11">
    <w:abstractNumId w:val="13"/>
  </w:num>
  <w:num w:numId="12">
    <w:abstractNumId w:val="21"/>
  </w:num>
  <w:num w:numId="13">
    <w:abstractNumId w:val="25"/>
  </w:num>
  <w:num w:numId="14">
    <w:abstractNumId w:val="17"/>
  </w:num>
  <w:num w:numId="15">
    <w:abstractNumId w:val="20"/>
  </w:num>
  <w:num w:numId="16">
    <w:abstractNumId w:val="22"/>
  </w:num>
  <w:num w:numId="17">
    <w:abstractNumId w:val="8"/>
  </w:num>
  <w:num w:numId="18">
    <w:abstractNumId w:val="0"/>
  </w:num>
  <w:num w:numId="19">
    <w:abstractNumId w:val="9"/>
  </w:num>
  <w:num w:numId="20">
    <w:abstractNumId w:val="28"/>
  </w:num>
  <w:num w:numId="21">
    <w:abstractNumId w:val="6"/>
  </w:num>
  <w:num w:numId="22">
    <w:abstractNumId w:val="19"/>
  </w:num>
  <w:num w:numId="23">
    <w:abstractNumId w:val="12"/>
  </w:num>
  <w:num w:numId="24">
    <w:abstractNumId w:val="24"/>
  </w:num>
  <w:num w:numId="25">
    <w:abstractNumId w:val="2"/>
  </w:num>
  <w:num w:numId="26">
    <w:abstractNumId w:val="31"/>
  </w:num>
  <w:num w:numId="27">
    <w:abstractNumId w:val="18"/>
  </w:num>
  <w:num w:numId="28">
    <w:abstractNumId w:val="15"/>
  </w:num>
  <w:num w:numId="29">
    <w:abstractNumId w:val="26"/>
  </w:num>
  <w:num w:numId="30">
    <w:abstractNumId w:val="32"/>
  </w:num>
  <w:num w:numId="31">
    <w:abstractNumId w:val="4"/>
  </w:num>
  <w:num w:numId="32">
    <w:abstractNumId w:val="5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3353"/>
    <w:rsid w:val="000133B6"/>
    <w:rsid w:val="0002255B"/>
    <w:rsid w:val="00024536"/>
    <w:rsid w:val="00025AFB"/>
    <w:rsid w:val="000348C5"/>
    <w:rsid w:val="0003638E"/>
    <w:rsid w:val="000712C4"/>
    <w:rsid w:val="00071919"/>
    <w:rsid w:val="000906CF"/>
    <w:rsid w:val="00090DAC"/>
    <w:rsid w:val="0009457A"/>
    <w:rsid w:val="000B0FB8"/>
    <w:rsid w:val="000B5469"/>
    <w:rsid w:val="000C4BB9"/>
    <w:rsid w:val="000C5F3D"/>
    <w:rsid w:val="000C6883"/>
    <w:rsid w:val="000E25E6"/>
    <w:rsid w:val="000E3A9E"/>
    <w:rsid w:val="000E4D93"/>
    <w:rsid w:val="000E6FBD"/>
    <w:rsid w:val="000F1EA3"/>
    <w:rsid w:val="00103C0A"/>
    <w:rsid w:val="00131818"/>
    <w:rsid w:val="00137375"/>
    <w:rsid w:val="00145381"/>
    <w:rsid w:val="001464CC"/>
    <w:rsid w:val="001612A1"/>
    <w:rsid w:val="00161F29"/>
    <w:rsid w:val="001659D6"/>
    <w:rsid w:val="001743BB"/>
    <w:rsid w:val="0018165B"/>
    <w:rsid w:val="00181D01"/>
    <w:rsid w:val="00181FFF"/>
    <w:rsid w:val="001A4FB8"/>
    <w:rsid w:val="001A6843"/>
    <w:rsid w:val="001B19B5"/>
    <w:rsid w:val="001B3916"/>
    <w:rsid w:val="001C1EC5"/>
    <w:rsid w:val="001C56D3"/>
    <w:rsid w:val="001C5BA7"/>
    <w:rsid w:val="001D4722"/>
    <w:rsid w:val="001D625A"/>
    <w:rsid w:val="001E51CF"/>
    <w:rsid w:val="001F6D90"/>
    <w:rsid w:val="00212516"/>
    <w:rsid w:val="00213BB2"/>
    <w:rsid w:val="00233C39"/>
    <w:rsid w:val="00241955"/>
    <w:rsid w:val="0026341A"/>
    <w:rsid w:val="00266C51"/>
    <w:rsid w:val="00266D97"/>
    <w:rsid w:val="00267F27"/>
    <w:rsid w:val="002776B7"/>
    <w:rsid w:val="002817C9"/>
    <w:rsid w:val="00281EC0"/>
    <w:rsid w:val="00286E84"/>
    <w:rsid w:val="00296E35"/>
    <w:rsid w:val="00297A47"/>
    <w:rsid w:val="002A0595"/>
    <w:rsid w:val="002A1F2F"/>
    <w:rsid w:val="002A60D0"/>
    <w:rsid w:val="002B2CE5"/>
    <w:rsid w:val="002B426D"/>
    <w:rsid w:val="002C41B0"/>
    <w:rsid w:val="002D77E9"/>
    <w:rsid w:val="002E407A"/>
    <w:rsid w:val="002F1D69"/>
    <w:rsid w:val="0030062C"/>
    <w:rsid w:val="00307399"/>
    <w:rsid w:val="00316580"/>
    <w:rsid w:val="00345FBF"/>
    <w:rsid w:val="003505EC"/>
    <w:rsid w:val="00353C9F"/>
    <w:rsid w:val="003628AF"/>
    <w:rsid w:val="00375C2B"/>
    <w:rsid w:val="003A2EB1"/>
    <w:rsid w:val="003B5649"/>
    <w:rsid w:val="003C1150"/>
    <w:rsid w:val="003C3649"/>
    <w:rsid w:val="003C58B9"/>
    <w:rsid w:val="003D2590"/>
    <w:rsid w:val="003D59FE"/>
    <w:rsid w:val="003E1326"/>
    <w:rsid w:val="003E5136"/>
    <w:rsid w:val="003F3CD8"/>
    <w:rsid w:val="003F7100"/>
    <w:rsid w:val="003F7584"/>
    <w:rsid w:val="00403291"/>
    <w:rsid w:val="00407AE6"/>
    <w:rsid w:val="00412979"/>
    <w:rsid w:val="00414A66"/>
    <w:rsid w:val="00437C98"/>
    <w:rsid w:val="0044175C"/>
    <w:rsid w:val="004429B8"/>
    <w:rsid w:val="00446660"/>
    <w:rsid w:val="00461D2C"/>
    <w:rsid w:val="0047736B"/>
    <w:rsid w:val="004926BE"/>
    <w:rsid w:val="004A50E6"/>
    <w:rsid w:val="004B291E"/>
    <w:rsid w:val="004B4F53"/>
    <w:rsid w:val="004C0478"/>
    <w:rsid w:val="004D2626"/>
    <w:rsid w:val="004D2DBB"/>
    <w:rsid w:val="004D5CC4"/>
    <w:rsid w:val="004E0CEA"/>
    <w:rsid w:val="004F331A"/>
    <w:rsid w:val="004F556C"/>
    <w:rsid w:val="004F5AA2"/>
    <w:rsid w:val="005040AF"/>
    <w:rsid w:val="00507C31"/>
    <w:rsid w:val="00513F02"/>
    <w:rsid w:val="005235DD"/>
    <w:rsid w:val="005267A4"/>
    <w:rsid w:val="005338BF"/>
    <w:rsid w:val="005345DC"/>
    <w:rsid w:val="005360E1"/>
    <w:rsid w:val="005370BD"/>
    <w:rsid w:val="00537677"/>
    <w:rsid w:val="00542A36"/>
    <w:rsid w:val="00547BE9"/>
    <w:rsid w:val="00556EDB"/>
    <w:rsid w:val="005611EA"/>
    <w:rsid w:val="00564A09"/>
    <w:rsid w:val="00565875"/>
    <w:rsid w:val="00574143"/>
    <w:rsid w:val="0058128A"/>
    <w:rsid w:val="005826F5"/>
    <w:rsid w:val="005867D8"/>
    <w:rsid w:val="0059715E"/>
    <w:rsid w:val="005A0549"/>
    <w:rsid w:val="005B1100"/>
    <w:rsid w:val="005B253E"/>
    <w:rsid w:val="005C24CC"/>
    <w:rsid w:val="005D23AD"/>
    <w:rsid w:val="005E22EE"/>
    <w:rsid w:val="005F2F7E"/>
    <w:rsid w:val="005F6727"/>
    <w:rsid w:val="00607172"/>
    <w:rsid w:val="006218A0"/>
    <w:rsid w:val="00627D13"/>
    <w:rsid w:val="006341FA"/>
    <w:rsid w:val="00635185"/>
    <w:rsid w:val="00641AE2"/>
    <w:rsid w:val="006510C6"/>
    <w:rsid w:val="00653603"/>
    <w:rsid w:val="006652CE"/>
    <w:rsid w:val="00674391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42E7"/>
    <w:rsid w:val="006C6BD6"/>
    <w:rsid w:val="006C7C38"/>
    <w:rsid w:val="006E3726"/>
    <w:rsid w:val="006E699B"/>
    <w:rsid w:val="007361B5"/>
    <w:rsid w:val="00736214"/>
    <w:rsid w:val="00756BCF"/>
    <w:rsid w:val="00777FC6"/>
    <w:rsid w:val="007824E2"/>
    <w:rsid w:val="007872EF"/>
    <w:rsid w:val="007B11C4"/>
    <w:rsid w:val="007C047F"/>
    <w:rsid w:val="007C1DCC"/>
    <w:rsid w:val="007D569D"/>
    <w:rsid w:val="007E32FA"/>
    <w:rsid w:val="007F5215"/>
    <w:rsid w:val="00803290"/>
    <w:rsid w:val="00815E6B"/>
    <w:rsid w:val="00817A7D"/>
    <w:rsid w:val="00823830"/>
    <w:rsid w:val="00823839"/>
    <w:rsid w:val="00830E73"/>
    <w:rsid w:val="00832577"/>
    <w:rsid w:val="00842FA0"/>
    <w:rsid w:val="0084769A"/>
    <w:rsid w:val="00852344"/>
    <w:rsid w:val="008569A8"/>
    <w:rsid w:val="00885BFF"/>
    <w:rsid w:val="00886C44"/>
    <w:rsid w:val="00892ABD"/>
    <w:rsid w:val="00893A36"/>
    <w:rsid w:val="0089493D"/>
    <w:rsid w:val="008A461E"/>
    <w:rsid w:val="008A7C0E"/>
    <w:rsid w:val="008C296B"/>
    <w:rsid w:val="008C3696"/>
    <w:rsid w:val="008C44F1"/>
    <w:rsid w:val="008C7394"/>
    <w:rsid w:val="008D02ED"/>
    <w:rsid w:val="008D4692"/>
    <w:rsid w:val="008D6932"/>
    <w:rsid w:val="008D71A4"/>
    <w:rsid w:val="008D7B22"/>
    <w:rsid w:val="008E1C1F"/>
    <w:rsid w:val="00916F1B"/>
    <w:rsid w:val="009218D3"/>
    <w:rsid w:val="00924B10"/>
    <w:rsid w:val="00931A11"/>
    <w:rsid w:val="00931A64"/>
    <w:rsid w:val="00932595"/>
    <w:rsid w:val="009440BC"/>
    <w:rsid w:val="00953162"/>
    <w:rsid w:val="009747F5"/>
    <w:rsid w:val="00982DB7"/>
    <w:rsid w:val="00984C7F"/>
    <w:rsid w:val="00985164"/>
    <w:rsid w:val="009926CB"/>
    <w:rsid w:val="00992A2A"/>
    <w:rsid w:val="00994DA4"/>
    <w:rsid w:val="009950EC"/>
    <w:rsid w:val="009A3FE3"/>
    <w:rsid w:val="009A429F"/>
    <w:rsid w:val="009B49DF"/>
    <w:rsid w:val="009D0474"/>
    <w:rsid w:val="009D2C3A"/>
    <w:rsid w:val="009D38D1"/>
    <w:rsid w:val="009E078E"/>
    <w:rsid w:val="009E1301"/>
    <w:rsid w:val="009E24D7"/>
    <w:rsid w:val="009F31E3"/>
    <w:rsid w:val="009F4A0A"/>
    <w:rsid w:val="009F6825"/>
    <w:rsid w:val="00A0611A"/>
    <w:rsid w:val="00A22922"/>
    <w:rsid w:val="00A22FCB"/>
    <w:rsid w:val="00A41063"/>
    <w:rsid w:val="00A47AA8"/>
    <w:rsid w:val="00A47DD4"/>
    <w:rsid w:val="00A53A84"/>
    <w:rsid w:val="00A572B1"/>
    <w:rsid w:val="00A65EF9"/>
    <w:rsid w:val="00A71DFD"/>
    <w:rsid w:val="00A75261"/>
    <w:rsid w:val="00A7755D"/>
    <w:rsid w:val="00A81AB5"/>
    <w:rsid w:val="00AA2FF9"/>
    <w:rsid w:val="00AA4384"/>
    <w:rsid w:val="00AA5C8D"/>
    <w:rsid w:val="00AD3753"/>
    <w:rsid w:val="00AE24A3"/>
    <w:rsid w:val="00AF021F"/>
    <w:rsid w:val="00AF5170"/>
    <w:rsid w:val="00B44F88"/>
    <w:rsid w:val="00B5061A"/>
    <w:rsid w:val="00B85769"/>
    <w:rsid w:val="00BB5A35"/>
    <w:rsid w:val="00BC27C4"/>
    <w:rsid w:val="00BC48D6"/>
    <w:rsid w:val="00BC7705"/>
    <w:rsid w:val="00BD1DCD"/>
    <w:rsid w:val="00BE0BCA"/>
    <w:rsid w:val="00BE5A2C"/>
    <w:rsid w:val="00BF1FF9"/>
    <w:rsid w:val="00BF366E"/>
    <w:rsid w:val="00BF6F19"/>
    <w:rsid w:val="00BF7EB0"/>
    <w:rsid w:val="00C02283"/>
    <w:rsid w:val="00C21D06"/>
    <w:rsid w:val="00C40CD2"/>
    <w:rsid w:val="00C44592"/>
    <w:rsid w:val="00C44EA3"/>
    <w:rsid w:val="00C70087"/>
    <w:rsid w:val="00C813EF"/>
    <w:rsid w:val="00C84705"/>
    <w:rsid w:val="00C84FC8"/>
    <w:rsid w:val="00C92455"/>
    <w:rsid w:val="00C972A3"/>
    <w:rsid w:val="00CC7FA1"/>
    <w:rsid w:val="00CD0DD2"/>
    <w:rsid w:val="00CD364C"/>
    <w:rsid w:val="00CE51A6"/>
    <w:rsid w:val="00CE61D6"/>
    <w:rsid w:val="00CF5030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553B4"/>
    <w:rsid w:val="00D801C3"/>
    <w:rsid w:val="00D80CCC"/>
    <w:rsid w:val="00D824CF"/>
    <w:rsid w:val="00D8315D"/>
    <w:rsid w:val="00D87743"/>
    <w:rsid w:val="00D94655"/>
    <w:rsid w:val="00DA3391"/>
    <w:rsid w:val="00DB6265"/>
    <w:rsid w:val="00DC2A03"/>
    <w:rsid w:val="00DD720B"/>
    <w:rsid w:val="00DE065C"/>
    <w:rsid w:val="00DE38A6"/>
    <w:rsid w:val="00DE5CE8"/>
    <w:rsid w:val="00DF018E"/>
    <w:rsid w:val="00DF0266"/>
    <w:rsid w:val="00E02564"/>
    <w:rsid w:val="00E228E4"/>
    <w:rsid w:val="00E22D88"/>
    <w:rsid w:val="00E31707"/>
    <w:rsid w:val="00E33BF2"/>
    <w:rsid w:val="00E35169"/>
    <w:rsid w:val="00E40B5D"/>
    <w:rsid w:val="00E45B11"/>
    <w:rsid w:val="00E4694F"/>
    <w:rsid w:val="00E47F26"/>
    <w:rsid w:val="00E47F8E"/>
    <w:rsid w:val="00E5723D"/>
    <w:rsid w:val="00E5769F"/>
    <w:rsid w:val="00E6010E"/>
    <w:rsid w:val="00E61FA6"/>
    <w:rsid w:val="00E63ABB"/>
    <w:rsid w:val="00E732A2"/>
    <w:rsid w:val="00E80F32"/>
    <w:rsid w:val="00E80F7B"/>
    <w:rsid w:val="00E94206"/>
    <w:rsid w:val="00E965E7"/>
    <w:rsid w:val="00E971A5"/>
    <w:rsid w:val="00E973A9"/>
    <w:rsid w:val="00EA5E18"/>
    <w:rsid w:val="00EB6756"/>
    <w:rsid w:val="00EC7BA2"/>
    <w:rsid w:val="00ED41F6"/>
    <w:rsid w:val="00EE1B4E"/>
    <w:rsid w:val="00EF1BB0"/>
    <w:rsid w:val="00F002E0"/>
    <w:rsid w:val="00F04BF4"/>
    <w:rsid w:val="00F04EE0"/>
    <w:rsid w:val="00F11081"/>
    <w:rsid w:val="00F232F0"/>
    <w:rsid w:val="00F233D1"/>
    <w:rsid w:val="00F26522"/>
    <w:rsid w:val="00F300A2"/>
    <w:rsid w:val="00F30834"/>
    <w:rsid w:val="00F30C5E"/>
    <w:rsid w:val="00F351B2"/>
    <w:rsid w:val="00F51950"/>
    <w:rsid w:val="00F635EC"/>
    <w:rsid w:val="00F67EBD"/>
    <w:rsid w:val="00F729DE"/>
    <w:rsid w:val="00F7475C"/>
    <w:rsid w:val="00F774D8"/>
    <w:rsid w:val="00F8214F"/>
    <w:rsid w:val="00F8267F"/>
    <w:rsid w:val="00F956C4"/>
    <w:rsid w:val="00FA4657"/>
    <w:rsid w:val="00FB1E00"/>
    <w:rsid w:val="00FC012E"/>
    <w:rsid w:val="00FC1C03"/>
    <w:rsid w:val="00FC55D5"/>
    <w:rsid w:val="00FC7CF5"/>
    <w:rsid w:val="00FE38E4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ACBE955"/>
  <w15:docId w15:val="{AC4A3EFC-ADD9-4F58-A2AD-F5D065E4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E8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6E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99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table" w:customStyle="1" w:styleId="TableGrid">
    <w:name w:val="TableGrid"/>
    <w:rsid w:val="00A4106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E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67EB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A3FE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885BFF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86E8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86E8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FF24-7646-4D33-82FD-936AF2B9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1114</Words>
  <Characters>6689</Characters>
  <Application>Microsoft Office Word</Application>
  <DocSecurity>0</DocSecurity>
  <Lines>55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Karta trzeciego etapu oceny merytorycznej projektu konkursowego</vt:lpstr>
      <vt:lpstr>papier firmowy PARP</vt:lpstr>
      <vt:lpstr/>
    </vt:vector>
  </TitlesOfParts>
  <Company>Polska Agencja Rozwoju Przedsiębiorczości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trzeciego etapu oceny merytorycznej projektu konkursowego</dc:title>
  <dc:subject/>
  <dc:creator>irina_pozniak@parp.gov.pl</dc:creator>
  <cp:keywords>PARP, PL, UE, DOTACJE</cp:keywords>
  <cp:lastModifiedBy>Golec Urszula</cp:lastModifiedBy>
  <cp:revision>4</cp:revision>
  <cp:lastPrinted>2019-10-15T08:13:00Z</cp:lastPrinted>
  <dcterms:created xsi:type="dcterms:W3CDTF">2023-09-11T18:03:00Z</dcterms:created>
  <dcterms:modified xsi:type="dcterms:W3CDTF">2023-09-11T18:04:00Z</dcterms:modified>
</cp:coreProperties>
</file>